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B81" w:rsidRPr="00184B81" w:rsidRDefault="00184B81" w:rsidP="00184B81">
      <w:pPr>
        <w:shd w:val="clear" w:color="auto" w:fill="FFFFFF"/>
        <w:spacing w:before="180" w:after="180" w:line="240" w:lineRule="auto"/>
        <w:rPr>
          <w:rFonts w:ascii="Arial" w:eastAsia="Times New Roman" w:hAnsi="Arial" w:cs="Arial"/>
          <w:b/>
          <w:color w:val="2D3B45"/>
          <w:sz w:val="28"/>
          <w:szCs w:val="28"/>
        </w:rPr>
      </w:pPr>
      <w:r w:rsidRPr="00184B81">
        <w:rPr>
          <w:rFonts w:ascii="Arial" w:eastAsia="Times New Roman" w:hAnsi="Arial" w:cs="Arial"/>
          <w:b/>
          <w:color w:val="2D3B45"/>
          <w:sz w:val="28"/>
          <w:szCs w:val="28"/>
        </w:rPr>
        <w:t>WEEK 8:</w:t>
      </w:r>
    </w:p>
    <w:p w:rsidR="00184B81" w:rsidRPr="00184B81" w:rsidRDefault="00184B81" w:rsidP="00184B81">
      <w:pPr>
        <w:shd w:val="clear" w:color="auto" w:fill="FFFFFF"/>
        <w:spacing w:before="180" w:after="180" w:line="240" w:lineRule="auto"/>
        <w:rPr>
          <w:rFonts w:ascii="Arial" w:eastAsia="Times New Roman" w:hAnsi="Arial" w:cs="Arial"/>
          <w:color w:val="2D3B45"/>
          <w:sz w:val="24"/>
          <w:szCs w:val="24"/>
        </w:rPr>
      </w:pPr>
      <w:r w:rsidRPr="00184B81">
        <w:rPr>
          <w:rFonts w:ascii="Arial" w:eastAsia="Times New Roman" w:hAnsi="Arial" w:cs="Arial"/>
          <w:color w:val="2D3B45"/>
          <w:sz w:val="24"/>
          <w:szCs w:val="24"/>
        </w:rPr>
        <w:t>This week's graded discussion topic relates to the following Course Outcome (CO).</w:t>
      </w:r>
    </w:p>
    <w:p w:rsidR="00184B81" w:rsidRPr="00184B81" w:rsidRDefault="00184B81" w:rsidP="00184B81">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184B81">
        <w:rPr>
          <w:rFonts w:ascii="Arial" w:eastAsia="Times New Roman" w:hAnsi="Arial" w:cs="Arial"/>
          <w:color w:val="2D3B45"/>
          <w:sz w:val="24"/>
          <w:szCs w:val="24"/>
        </w:rPr>
        <w:t xml:space="preserve">CO6 </w:t>
      </w:r>
      <w:proofErr w:type="gramStart"/>
      <w:r w:rsidRPr="00184B81">
        <w:rPr>
          <w:rFonts w:ascii="Arial" w:eastAsia="Times New Roman" w:hAnsi="Arial" w:cs="Arial"/>
          <w:color w:val="2D3B45"/>
          <w:sz w:val="24"/>
          <w:szCs w:val="24"/>
        </w:rPr>
        <w:t>Develop</w:t>
      </w:r>
      <w:proofErr w:type="gramEnd"/>
      <w:r w:rsidRPr="00184B81">
        <w:rPr>
          <w:rFonts w:ascii="Arial" w:eastAsia="Times New Roman" w:hAnsi="Arial" w:cs="Arial"/>
          <w:color w:val="2D3B45"/>
          <w:sz w:val="24"/>
          <w:szCs w:val="24"/>
        </w:rPr>
        <w:t xml:space="preserve"> a personal awareness of complex organizational systems, and integrate values and beliefs with organizational mission. (PO 7)</w:t>
      </w:r>
    </w:p>
    <w:p w:rsidR="00184B81" w:rsidRPr="00184B81" w:rsidRDefault="00184B81" w:rsidP="00184B81">
      <w:pPr>
        <w:shd w:val="clear" w:color="auto" w:fill="FFFFFF"/>
        <w:spacing w:before="180" w:after="180" w:line="240" w:lineRule="auto"/>
        <w:rPr>
          <w:rFonts w:ascii="Arial" w:eastAsia="Times New Roman" w:hAnsi="Arial" w:cs="Arial"/>
          <w:color w:val="2D3B45"/>
          <w:sz w:val="24"/>
          <w:szCs w:val="24"/>
        </w:rPr>
      </w:pPr>
      <w:r w:rsidRPr="00184B81">
        <w:rPr>
          <w:rFonts w:ascii="Arial" w:eastAsia="Times New Roman" w:hAnsi="Arial" w:cs="Arial"/>
          <w:color w:val="2D3B45"/>
          <w:sz w:val="24"/>
          <w:szCs w:val="24"/>
        </w:rPr>
        <w:t> </w:t>
      </w:r>
    </w:p>
    <w:p w:rsidR="00184B81" w:rsidRDefault="00184B81" w:rsidP="00184B81">
      <w:pPr>
        <w:shd w:val="clear" w:color="auto" w:fill="FFFFFF"/>
        <w:spacing w:after="0" w:line="240" w:lineRule="auto"/>
        <w:rPr>
          <w:rFonts w:ascii="Arial" w:eastAsia="Times New Roman" w:hAnsi="Arial" w:cs="Arial"/>
          <w:color w:val="2D3B45"/>
          <w:sz w:val="24"/>
          <w:szCs w:val="24"/>
        </w:rPr>
      </w:pPr>
      <w:r w:rsidRPr="00184B81">
        <w:rPr>
          <w:rFonts w:ascii="Arial" w:eastAsia="Times New Roman" w:hAnsi="Arial" w:cs="Arial"/>
          <w:color w:val="2D3B45"/>
          <w:sz w:val="24"/>
          <w:szCs w:val="24"/>
        </w:rPr>
        <w:t>Complete the </w:t>
      </w:r>
      <w:hyperlink r:id="rId5" w:tgtFrame="_blank" w:history="1">
        <w:r w:rsidRPr="00184B81">
          <w:rPr>
            <w:rFonts w:ascii="Arial" w:eastAsia="Times New Roman" w:hAnsi="Arial" w:cs="Arial"/>
            <w:color w:val="0000FF"/>
            <w:sz w:val="24"/>
            <w:szCs w:val="24"/>
            <w:u w:val="single"/>
          </w:rPr>
          <w:t>Week 8 AACN Essentials Self-Assessment</w:t>
        </w:r>
        <w:r w:rsidRPr="00184B81">
          <w:rPr>
            <w:rFonts w:ascii="Arial" w:eastAsia="Times New Roman" w:hAnsi="Arial" w:cs="Arial"/>
            <w:color w:val="0000FF"/>
            <w:sz w:val="24"/>
            <w:szCs w:val="24"/>
            <w:u w:val="single"/>
            <w:bdr w:val="none" w:sz="0" w:space="0" w:color="auto" w:frame="1"/>
          </w:rPr>
          <w:t> (Links to an external site.)</w:t>
        </w:r>
      </w:hyperlink>
    </w:p>
    <w:p w:rsidR="00184B81" w:rsidRDefault="00184B81" w:rsidP="00184B81">
      <w:pPr>
        <w:shd w:val="clear" w:color="auto" w:fill="FFFFFF"/>
        <w:spacing w:after="0" w:line="240" w:lineRule="auto"/>
        <w:rPr>
          <w:rFonts w:ascii="Arial" w:eastAsia="Times New Roman" w:hAnsi="Arial" w:cs="Arial"/>
          <w:color w:val="2D3B45"/>
          <w:sz w:val="24"/>
          <w:szCs w:val="24"/>
        </w:rPr>
      </w:pPr>
    </w:p>
    <w:p w:rsidR="00184B81" w:rsidRPr="00184B81" w:rsidRDefault="00184B81" w:rsidP="00184B81">
      <w:pPr>
        <w:shd w:val="clear" w:color="auto" w:fill="FFFFFF"/>
        <w:spacing w:after="0" w:line="240" w:lineRule="auto"/>
        <w:rPr>
          <w:rFonts w:ascii="Arial" w:eastAsia="Times New Roman" w:hAnsi="Arial" w:cs="Arial"/>
          <w:color w:val="2D3B45"/>
          <w:sz w:val="24"/>
          <w:szCs w:val="24"/>
        </w:rPr>
      </w:pPr>
      <w:r>
        <w:rPr>
          <w:rFonts w:ascii="Arial" w:eastAsia="Times New Roman" w:hAnsi="Arial" w:cs="Arial"/>
          <w:color w:val="2D3B45"/>
          <w:sz w:val="24"/>
          <w:szCs w:val="24"/>
        </w:rPr>
        <w:t>(Already completed and attached.)</w:t>
      </w:r>
    </w:p>
    <w:p w:rsidR="00184B81" w:rsidRPr="00184B81" w:rsidRDefault="00184B81" w:rsidP="00184B81">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184B81">
        <w:rPr>
          <w:rFonts w:ascii="Arial" w:eastAsia="Times New Roman" w:hAnsi="Arial" w:cs="Arial"/>
          <w:color w:val="2D3B45"/>
          <w:sz w:val="24"/>
          <w:szCs w:val="24"/>
        </w:rPr>
        <w:t>Compare your scores from Week 2 to Week 8.</w:t>
      </w:r>
      <w:r>
        <w:rPr>
          <w:rFonts w:ascii="Arial" w:eastAsia="Times New Roman" w:hAnsi="Arial" w:cs="Arial"/>
          <w:color w:val="2D3B45"/>
          <w:sz w:val="24"/>
          <w:szCs w:val="24"/>
        </w:rPr>
        <w:t xml:space="preserve"> (Attached as well)</w:t>
      </w:r>
    </w:p>
    <w:p w:rsidR="00184B81" w:rsidRDefault="00184B81" w:rsidP="00184B81">
      <w:pPr>
        <w:numPr>
          <w:ilvl w:val="0"/>
          <w:numId w:val="2"/>
        </w:numPr>
        <w:shd w:val="clear" w:color="auto" w:fill="FFFFFF"/>
        <w:spacing w:before="100" w:beforeAutospacing="1" w:after="0" w:line="240" w:lineRule="auto"/>
        <w:ind w:left="120"/>
        <w:rPr>
          <w:rFonts w:ascii="Arial" w:eastAsia="Times New Roman" w:hAnsi="Arial" w:cs="Arial"/>
          <w:color w:val="2D3B45"/>
          <w:sz w:val="24"/>
          <w:szCs w:val="24"/>
        </w:rPr>
      </w:pPr>
      <w:r w:rsidRPr="00184B81">
        <w:rPr>
          <w:rFonts w:ascii="Arial" w:eastAsia="Times New Roman" w:hAnsi="Arial" w:cs="Arial"/>
          <w:color w:val="2D3B45"/>
          <w:sz w:val="24"/>
          <w:szCs w:val="24"/>
        </w:rPr>
        <w:t xml:space="preserve">Describe how far </w:t>
      </w:r>
      <w:proofErr w:type="gramStart"/>
      <w:r w:rsidRPr="00184B81">
        <w:rPr>
          <w:rFonts w:ascii="Arial" w:eastAsia="Times New Roman" w:hAnsi="Arial" w:cs="Arial"/>
          <w:color w:val="2D3B45"/>
          <w:sz w:val="24"/>
          <w:szCs w:val="24"/>
        </w:rPr>
        <w:t>have you come</w:t>
      </w:r>
      <w:proofErr w:type="gramEnd"/>
      <w:r w:rsidRPr="00184B81">
        <w:rPr>
          <w:rFonts w:ascii="Arial" w:eastAsia="Times New Roman" w:hAnsi="Arial" w:cs="Arial"/>
          <w:color w:val="2D3B45"/>
          <w:sz w:val="24"/>
          <w:szCs w:val="24"/>
        </w:rPr>
        <w:t xml:space="preserve"> and how much further do you wish to go in improving your competencies during the next two years of practice.</w:t>
      </w:r>
    </w:p>
    <w:p w:rsidR="00A43B84" w:rsidRPr="00184B81" w:rsidRDefault="00A43B84" w:rsidP="00184B81">
      <w:pPr>
        <w:numPr>
          <w:ilvl w:val="0"/>
          <w:numId w:val="2"/>
        </w:numPr>
        <w:shd w:val="clear" w:color="auto" w:fill="FFFFFF"/>
        <w:spacing w:before="100" w:beforeAutospacing="1" w:after="0" w:line="240" w:lineRule="auto"/>
        <w:ind w:left="120"/>
        <w:rPr>
          <w:rFonts w:ascii="Arial" w:eastAsia="Times New Roman" w:hAnsi="Arial" w:cs="Arial"/>
          <w:color w:val="2D3B45"/>
          <w:sz w:val="24"/>
          <w:szCs w:val="24"/>
        </w:rPr>
      </w:pPr>
      <w:r>
        <w:rPr>
          <w:rFonts w:ascii="Arial" w:hAnsi="Arial" w:cs="Arial"/>
          <w:color w:val="2D3B45"/>
          <w:shd w:val="clear" w:color="auto" w:fill="FFFFFF"/>
        </w:rPr>
        <w:t>Compare your scores from </w:t>
      </w:r>
      <w:r>
        <w:rPr>
          <w:rFonts w:ascii="Arial" w:hAnsi="Arial" w:cs="Arial"/>
          <w:color w:val="2D3B45"/>
          <w:shd w:val="clear" w:color="auto" w:fill="FFFF00"/>
        </w:rPr>
        <w:t>week 2 to week 8.</w:t>
      </w:r>
      <w:r>
        <w:rPr>
          <w:rFonts w:ascii="Arial" w:hAnsi="Arial" w:cs="Arial"/>
          <w:color w:val="2D3B45"/>
          <w:shd w:val="clear" w:color="auto" w:fill="FFFFFF"/>
        </w:rPr>
        <w:t> </w:t>
      </w:r>
    </w:p>
    <w:p w:rsidR="00184B81" w:rsidRPr="00184B81" w:rsidRDefault="00184B81" w:rsidP="00184B81">
      <w:pPr>
        <w:shd w:val="clear" w:color="auto" w:fill="FFFFFF"/>
        <w:spacing w:before="180" w:after="0" w:line="240" w:lineRule="auto"/>
        <w:rPr>
          <w:rFonts w:ascii="Arial" w:eastAsia="Times New Roman" w:hAnsi="Arial" w:cs="Arial"/>
          <w:color w:val="2D3B45"/>
          <w:sz w:val="24"/>
          <w:szCs w:val="24"/>
        </w:rPr>
      </w:pPr>
      <w:r w:rsidRPr="00184B81">
        <w:rPr>
          <w:rFonts w:ascii="Arial" w:eastAsia="Times New Roman" w:hAnsi="Arial" w:cs="Arial"/>
          <w:color w:val="2D3B45"/>
          <w:sz w:val="24"/>
          <w:szCs w:val="24"/>
        </w:rPr>
        <w:t>Next, review the Course Outcomes as listed in the Syllabus. Select one of the course outcomes and share with your classmates how you feel you have achieved the outcome and how you will utilize the essentials and course outcomes in your practice setting.</w:t>
      </w:r>
    </w:p>
    <w:p w:rsidR="00541F4A" w:rsidRDefault="00541F4A"/>
    <w:p w:rsidR="00184B81" w:rsidRDefault="00184B81">
      <w:r>
        <w:t>Course Outcomes</w:t>
      </w:r>
      <w:r w:rsidR="00D63C97">
        <w:t xml:space="preserve"> below</w:t>
      </w:r>
      <w:bookmarkStart w:id="0" w:name="_GoBack"/>
      <w:bookmarkEnd w:id="0"/>
      <w:r>
        <w:t>:</w:t>
      </w:r>
    </w:p>
    <w:p w:rsidR="00184B81" w:rsidRDefault="00184B81" w:rsidP="00184B81">
      <w:pPr>
        <w:jc w:val="center"/>
      </w:pPr>
      <w:r>
        <w:rPr>
          <w:rFonts w:ascii="Arial" w:hAnsi="Arial" w:cs="Arial"/>
          <w:color w:val="013A81"/>
          <w:sz w:val="72"/>
          <w:szCs w:val="72"/>
          <w:shd w:val="clear" w:color="auto" w:fill="FFFFFF"/>
        </w:rPr>
        <w:t>1</w:t>
      </w:r>
    </w:p>
    <w:p w:rsidR="00184B81" w:rsidRPr="00184B81" w:rsidRDefault="00184B81" w:rsidP="00184B81">
      <w:pPr>
        <w:shd w:val="clear" w:color="auto" w:fill="F0F4F9"/>
        <w:spacing w:after="0" w:line="240" w:lineRule="auto"/>
        <w:textAlignment w:val="center"/>
        <w:rPr>
          <w:rFonts w:ascii="Arial" w:eastAsia="Times New Roman" w:hAnsi="Arial" w:cs="Arial"/>
          <w:color w:val="2D3B45"/>
          <w:sz w:val="24"/>
          <w:szCs w:val="24"/>
        </w:rPr>
      </w:pPr>
      <w:r>
        <w:rPr>
          <w:rFonts w:ascii="Arial" w:eastAsia="Times New Roman" w:hAnsi="Arial" w:cs="Arial"/>
          <w:color w:val="2D3B45"/>
          <w:sz w:val="24"/>
          <w:szCs w:val="24"/>
        </w:rPr>
        <w:t>A</w:t>
      </w:r>
      <w:r w:rsidRPr="00184B81">
        <w:rPr>
          <w:rFonts w:ascii="Arial" w:eastAsia="Times New Roman" w:hAnsi="Arial" w:cs="Arial"/>
          <w:color w:val="2D3B45"/>
          <w:sz w:val="24"/>
          <w:szCs w:val="24"/>
        </w:rPr>
        <w:t>pply leadership concepts, skills, and decision making in the provision of high-quality nursing care, healthcare team management, and the oversight and accountability for care delivery in a variety of settings. (PO 2)</w:t>
      </w:r>
      <w:r w:rsidRPr="00184B81">
        <w:rPr>
          <w:rFonts w:ascii="Arial" w:eastAsia="Times New Roman" w:hAnsi="Arial" w:cs="Arial"/>
          <w:b/>
          <w:bCs/>
          <w:color w:val="2D3B45"/>
          <w:sz w:val="24"/>
          <w:szCs w:val="24"/>
        </w:rPr>
        <w:t> 1, 2, 4</w:t>
      </w:r>
    </w:p>
    <w:p w:rsidR="00184B81" w:rsidRPr="00184B81" w:rsidRDefault="00184B81" w:rsidP="00184B81">
      <w:pPr>
        <w:shd w:val="clear" w:color="auto" w:fill="FFFFFF"/>
        <w:spacing w:before="75" w:after="75" w:line="720" w:lineRule="atLeast"/>
        <w:ind w:left="75" w:right="75"/>
        <w:jc w:val="center"/>
        <w:textAlignment w:val="center"/>
        <w:rPr>
          <w:rFonts w:ascii="Arial" w:eastAsia="Times New Roman" w:hAnsi="Arial" w:cs="Arial"/>
          <w:color w:val="013A81"/>
          <w:sz w:val="72"/>
          <w:szCs w:val="72"/>
        </w:rPr>
      </w:pPr>
      <w:r w:rsidRPr="00184B81">
        <w:rPr>
          <w:rFonts w:ascii="Arial" w:eastAsia="Times New Roman" w:hAnsi="Arial" w:cs="Arial"/>
          <w:color w:val="013A81"/>
          <w:sz w:val="72"/>
          <w:szCs w:val="72"/>
        </w:rPr>
        <w:t>2</w:t>
      </w:r>
    </w:p>
    <w:p w:rsidR="00184B81" w:rsidRPr="00184B81" w:rsidRDefault="00184B81" w:rsidP="00184B81">
      <w:pPr>
        <w:shd w:val="clear" w:color="auto" w:fill="F0F4F9"/>
        <w:spacing w:after="0" w:line="240" w:lineRule="auto"/>
        <w:textAlignment w:val="center"/>
        <w:rPr>
          <w:rFonts w:ascii="Arial" w:eastAsia="Times New Roman" w:hAnsi="Arial" w:cs="Arial"/>
          <w:color w:val="2D3B45"/>
          <w:sz w:val="24"/>
          <w:szCs w:val="24"/>
        </w:rPr>
      </w:pPr>
      <w:r w:rsidRPr="00184B81">
        <w:rPr>
          <w:rFonts w:ascii="Arial" w:eastAsia="Times New Roman" w:hAnsi="Arial" w:cs="Arial"/>
          <w:color w:val="2D3B45"/>
          <w:sz w:val="24"/>
          <w:szCs w:val="24"/>
        </w:rPr>
        <w:t>Implement patient safety and quality improvement initiatives within the context of the interprofessional team through communication and relationship building. (PO 3)</w:t>
      </w:r>
      <w:r w:rsidRPr="00184B81">
        <w:rPr>
          <w:rFonts w:ascii="Arial" w:eastAsia="Times New Roman" w:hAnsi="Arial" w:cs="Arial"/>
          <w:b/>
          <w:bCs/>
          <w:color w:val="2D3B45"/>
          <w:sz w:val="24"/>
          <w:szCs w:val="24"/>
        </w:rPr>
        <w:t> 3</w:t>
      </w:r>
    </w:p>
    <w:p w:rsidR="00184B81" w:rsidRPr="00184B81" w:rsidRDefault="00184B81" w:rsidP="00184B81">
      <w:pPr>
        <w:shd w:val="clear" w:color="auto" w:fill="FFFFFF"/>
        <w:spacing w:before="75" w:after="75" w:line="720" w:lineRule="atLeast"/>
        <w:ind w:left="75" w:right="75"/>
        <w:jc w:val="center"/>
        <w:textAlignment w:val="center"/>
        <w:rPr>
          <w:rFonts w:ascii="Arial" w:eastAsia="Times New Roman" w:hAnsi="Arial" w:cs="Arial"/>
          <w:color w:val="013A81"/>
          <w:sz w:val="72"/>
          <w:szCs w:val="72"/>
        </w:rPr>
      </w:pPr>
      <w:r w:rsidRPr="00184B81">
        <w:rPr>
          <w:rFonts w:ascii="Arial" w:eastAsia="Times New Roman" w:hAnsi="Arial" w:cs="Arial"/>
          <w:color w:val="013A81"/>
          <w:sz w:val="72"/>
          <w:szCs w:val="72"/>
        </w:rPr>
        <w:t>3</w:t>
      </w:r>
    </w:p>
    <w:p w:rsidR="00184B81" w:rsidRPr="00184B81" w:rsidRDefault="00184B81" w:rsidP="00184B81">
      <w:pPr>
        <w:shd w:val="clear" w:color="auto" w:fill="F0F4F9"/>
        <w:spacing w:after="0" w:line="240" w:lineRule="auto"/>
        <w:textAlignment w:val="center"/>
        <w:rPr>
          <w:rFonts w:ascii="Arial" w:eastAsia="Times New Roman" w:hAnsi="Arial" w:cs="Arial"/>
          <w:color w:val="2D3B45"/>
          <w:sz w:val="24"/>
          <w:szCs w:val="24"/>
        </w:rPr>
      </w:pPr>
      <w:r w:rsidRPr="00184B81">
        <w:rPr>
          <w:rFonts w:ascii="Arial" w:eastAsia="Times New Roman" w:hAnsi="Arial" w:cs="Arial"/>
          <w:color w:val="2D3B45"/>
          <w:sz w:val="24"/>
          <w:szCs w:val="24"/>
        </w:rPr>
        <w:t>Participate in the development and implementation of imaginative and creative strategies to enable systems to change. (PO 7)</w:t>
      </w:r>
      <w:r w:rsidRPr="00184B81">
        <w:rPr>
          <w:rFonts w:ascii="Arial" w:eastAsia="Times New Roman" w:hAnsi="Arial" w:cs="Arial"/>
          <w:b/>
          <w:bCs/>
          <w:color w:val="2D3B45"/>
          <w:sz w:val="24"/>
          <w:szCs w:val="24"/>
        </w:rPr>
        <w:t> 3, 6</w:t>
      </w:r>
    </w:p>
    <w:p w:rsidR="00184B81" w:rsidRPr="00184B81" w:rsidRDefault="00184B81" w:rsidP="00184B81">
      <w:pPr>
        <w:shd w:val="clear" w:color="auto" w:fill="FFFFFF"/>
        <w:spacing w:before="75" w:after="75" w:line="720" w:lineRule="atLeast"/>
        <w:ind w:left="75" w:right="75"/>
        <w:jc w:val="center"/>
        <w:textAlignment w:val="center"/>
        <w:rPr>
          <w:rFonts w:ascii="Arial" w:eastAsia="Times New Roman" w:hAnsi="Arial" w:cs="Arial"/>
          <w:color w:val="013A81"/>
          <w:sz w:val="72"/>
          <w:szCs w:val="72"/>
        </w:rPr>
      </w:pPr>
      <w:r w:rsidRPr="00184B81">
        <w:rPr>
          <w:rFonts w:ascii="Arial" w:eastAsia="Times New Roman" w:hAnsi="Arial" w:cs="Arial"/>
          <w:color w:val="013A81"/>
          <w:sz w:val="72"/>
          <w:szCs w:val="72"/>
        </w:rPr>
        <w:t>4</w:t>
      </w:r>
    </w:p>
    <w:p w:rsidR="00184B81" w:rsidRPr="00184B81" w:rsidRDefault="00184B81" w:rsidP="00184B81">
      <w:pPr>
        <w:shd w:val="clear" w:color="auto" w:fill="F0F4F9"/>
        <w:spacing w:before="180" w:after="180" w:line="240" w:lineRule="auto"/>
        <w:textAlignment w:val="center"/>
        <w:rPr>
          <w:rFonts w:ascii="Arial" w:eastAsia="Times New Roman" w:hAnsi="Arial" w:cs="Arial"/>
          <w:color w:val="2D3B45"/>
          <w:sz w:val="24"/>
          <w:szCs w:val="24"/>
        </w:rPr>
      </w:pPr>
      <w:r w:rsidRPr="00184B81">
        <w:rPr>
          <w:rFonts w:ascii="Arial" w:eastAsia="Times New Roman" w:hAnsi="Arial" w:cs="Arial"/>
          <w:color w:val="2D3B45"/>
          <w:sz w:val="24"/>
          <w:szCs w:val="24"/>
        </w:rPr>
        <w:lastRenderedPageBreak/>
        <w:t>Apply concepts of leadership and team coordination to promote the achievement of safe and quality outcomes of care for diverse populations. (PO 4)</w:t>
      </w:r>
      <w:proofErr w:type="gramStart"/>
      <w:r w:rsidRPr="00184B81">
        <w:rPr>
          <w:rFonts w:ascii="Arial" w:eastAsia="Times New Roman" w:hAnsi="Arial" w:cs="Arial"/>
          <w:color w:val="2D3B45"/>
          <w:sz w:val="24"/>
          <w:szCs w:val="24"/>
        </w:rPr>
        <w:t> </w:t>
      </w:r>
      <w:r w:rsidRPr="00184B81">
        <w:rPr>
          <w:rFonts w:ascii="Arial" w:eastAsia="Times New Roman" w:hAnsi="Arial" w:cs="Arial"/>
          <w:b/>
          <w:bCs/>
          <w:color w:val="2D3B45"/>
          <w:sz w:val="24"/>
          <w:szCs w:val="24"/>
        </w:rPr>
        <w:t> 5</w:t>
      </w:r>
      <w:proofErr w:type="gramEnd"/>
    </w:p>
    <w:p w:rsidR="00184B81" w:rsidRPr="00184B81" w:rsidRDefault="00184B81" w:rsidP="00184B81">
      <w:pPr>
        <w:shd w:val="clear" w:color="auto" w:fill="FFFFFF"/>
        <w:spacing w:before="75" w:after="75" w:line="720" w:lineRule="atLeast"/>
        <w:ind w:left="75" w:right="75"/>
        <w:jc w:val="center"/>
        <w:textAlignment w:val="center"/>
        <w:rPr>
          <w:rFonts w:ascii="Arial" w:eastAsia="Times New Roman" w:hAnsi="Arial" w:cs="Arial"/>
          <w:color w:val="013A81"/>
          <w:sz w:val="72"/>
          <w:szCs w:val="72"/>
        </w:rPr>
      </w:pPr>
      <w:r w:rsidRPr="00184B81">
        <w:rPr>
          <w:rFonts w:ascii="Arial" w:eastAsia="Times New Roman" w:hAnsi="Arial" w:cs="Arial"/>
          <w:color w:val="013A81"/>
          <w:sz w:val="72"/>
          <w:szCs w:val="72"/>
        </w:rPr>
        <w:t>5</w:t>
      </w:r>
    </w:p>
    <w:p w:rsidR="00184B81" w:rsidRPr="00184B81" w:rsidRDefault="00184B81" w:rsidP="00184B81">
      <w:pPr>
        <w:shd w:val="clear" w:color="auto" w:fill="F0F4F9"/>
        <w:spacing w:after="0" w:line="240" w:lineRule="auto"/>
        <w:textAlignment w:val="center"/>
        <w:rPr>
          <w:rFonts w:ascii="Arial" w:eastAsia="Times New Roman" w:hAnsi="Arial" w:cs="Arial"/>
          <w:color w:val="2D3B45"/>
          <w:sz w:val="24"/>
          <w:szCs w:val="24"/>
        </w:rPr>
      </w:pPr>
      <w:r w:rsidRPr="00184B81">
        <w:rPr>
          <w:rFonts w:ascii="Arial" w:eastAsia="Times New Roman" w:hAnsi="Arial" w:cs="Arial"/>
          <w:color w:val="2D3B45"/>
          <w:sz w:val="24"/>
          <w:szCs w:val="24"/>
        </w:rPr>
        <w:t>Apply improvement methods, based on data from the outcomes of care processes, to design and test changes to continuously improve the quality and safety of healthcare. (PO 8)</w:t>
      </w:r>
      <w:r w:rsidRPr="00184B81">
        <w:rPr>
          <w:rFonts w:ascii="Arial" w:eastAsia="Times New Roman" w:hAnsi="Arial" w:cs="Arial"/>
          <w:b/>
          <w:bCs/>
          <w:color w:val="2D3B45"/>
          <w:sz w:val="24"/>
          <w:szCs w:val="24"/>
        </w:rPr>
        <w:t> 5, 7</w:t>
      </w:r>
    </w:p>
    <w:p w:rsidR="00184B81" w:rsidRPr="00184B81" w:rsidRDefault="00184B81" w:rsidP="00184B81">
      <w:pPr>
        <w:shd w:val="clear" w:color="auto" w:fill="FFFFFF"/>
        <w:spacing w:before="75" w:after="75" w:line="720" w:lineRule="atLeast"/>
        <w:ind w:left="75" w:right="75"/>
        <w:jc w:val="center"/>
        <w:textAlignment w:val="center"/>
        <w:rPr>
          <w:rFonts w:ascii="Arial" w:eastAsia="Times New Roman" w:hAnsi="Arial" w:cs="Arial"/>
          <w:color w:val="013A81"/>
          <w:sz w:val="72"/>
          <w:szCs w:val="72"/>
        </w:rPr>
      </w:pPr>
      <w:r w:rsidRPr="00184B81">
        <w:rPr>
          <w:rFonts w:ascii="Arial" w:eastAsia="Times New Roman" w:hAnsi="Arial" w:cs="Arial"/>
          <w:color w:val="013A81"/>
          <w:sz w:val="72"/>
          <w:szCs w:val="72"/>
        </w:rPr>
        <w:t>6</w:t>
      </w:r>
    </w:p>
    <w:p w:rsidR="00184B81" w:rsidRPr="00184B81" w:rsidRDefault="00184B81" w:rsidP="00184B81">
      <w:pPr>
        <w:shd w:val="clear" w:color="auto" w:fill="F0F4F9"/>
        <w:spacing w:after="0" w:line="240" w:lineRule="auto"/>
        <w:textAlignment w:val="center"/>
        <w:rPr>
          <w:rFonts w:ascii="Arial" w:eastAsia="Times New Roman" w:hAnsi="Arial" w:cs="Arial"/>
          <w:color w:val="2D3B45"/>
          <w:sz w:val="24"/>
          <w:szCs w:val="24"/>
        </w:rPr>
      </w:pPr>
      <w:r w:rsidRPr="00184B81">
        <w:rPr>
          <w:rFonts w:ascii="Arial" w:eastAsia="Times New Roman" w:hAnsi="Arial" w:cs="Arial"/>
          <w:color w:val="2D3B45"/>
          <w:sz w:val="24"/>
          <w:szCs w:val="24"/>
        </w:rPr>
        <w:t>Develop a personal awareness of complex organizational systems, and integrate values and beliefs with organizational mission. (PO 7)</w:t>
      </w:r>
      <w:r w:rsidRPr="00184B81">
        <w:rPr>
          <w:rFonts w:ascii="Arial" w:eastAsia="Times New Roman" w:hAnsi="Arial" w:cs="Arial"/>
          <w:b/>
          <w:bCs/>
          <w:color w:val="2D3B45"/>
          <w:sz w:val="24"/>
          <w:szCs w:val="24"/>
        </w:rPr>
        <w:t> 6, 8</w:t>
      </w:r>
    </w:p>
    <w:p w:rsidR="00184B81" w:rsidRPr="00184B81" w:rsidRDefault="00184B81" w:rsidP="00184B81">
      <w:pPr>
        <w:shd w:val="clear" w:color="auto" w:fill="FFFFFF"/>
        <w:spacing w:before="75" w:after="75" w:line="720" w:lineRule="atLeast"/>
        <w:ind w:left="75" w:right="75"/>
        <w:jc w:val="center"/>
        <w:textAlignment w:val="center"/>
        <w:rPr>
          <w:rFonts w:ascii="Arial" w:eastAsia="Times New Roman" w:hAnsi="Arial" w:cs="Arial"/>
          <w:color w:val="013A81"/>
          <w:sz w:val="72"/>
          <w:szCs w:val="72"/>
        </w:rPr>
      </w:pPr>
      <w:r w:rsidRPr="00184B81">
        <w:rPr>
          <w:rFonts w:ascii="Arial" w:eastAsia="Times New Roman" w:hAnsi="Arial" w:cs="Arial"/>
          <w:color w:val="013A81"/>
          <w:sz w:val="72"/>
          <w:szCs w:val="72"/>
        </w:rPr>
        <w:t>7</w:t>
      </w:r>
    </w:p>
    <w:p w:rsidR="00184B81" w:rsidRPr="00184B81" w:rsidRDefault="00184B81" w:rsidP="00184B81">
      <w:pPr>
        <w:shd w:val="clear" w:color="auto" w:fill="F0F4F9"/>
        <w:spacing w:after="0" w:line="240" w:lineRule="auto"/>
        <w:textAlignment w:val="center"/>
        <w:rPr>
          <w:rFonts w:ascii="Arial" w:eastAsia="Times New Roman" w:hAnsi="Arial" w:cs="Arial"/>
          <w:color w:val="2D3B45"/>
          <w:sz w:val="24"/>
          <w:szCs w:val="24"/>
        </w:rPr>
      </w:pPr>
      <w:r w:rsidRPr="00184B81">
        <w:rPr>
          <w:rFonts w:ascii="Arial" w:eastAsia="Times New Roman" w:hAnsi="Arial" w:cs="Arial"/>
          <w:color w:val="2D3B45"/>
          <w:sz w:val="24"/>
          <w:szCs w:val="24"/>
        </w:rPr>
        <w:t>Apply leadership concepts in the development and initiation of effective plans for the microsystems and system-wide practice improvements that will improve the quality of healthcare delivery. (POs 2 and 3)</w:t>
      </w:r>
      <w:r w:rsidRPr="00184B81">
        <w:rPr>
          <w:rFonts w:ascii="Arial" w:eastAsia="Times New Roman" w:hAnsi="Arial" w:cs="Arial"/>
          <w:b/>
          <w:bCs/>
          <w:color w:val="2D3B45"/>
          <w:sz w:val="24"/>
          <w:szCs w:val="24"/>
        </w:rPr>
        <w:t> 2, 4, 5, 7</w:t>
      </w:r>
    </w:p>
    <w:p w:rsidR="00184B81" w:rsidRPr="00184B81" w:rsidRDefault="00184B81" w:rsidP="00184B81">
      <w:pPr>
        <w:shd w:val="clear" w:color="auto" w:fill="FFFFFF"/>
        <w:spacing w:before="75" w:after="75" w:line="720" w:lineRule="atLeast"/>
        <w:ind w:left="75" w:right="75"/>
        <w:jc w:val="center"/>
        <w:textAlignment w:val="center"/>
        <w:rPr>
          <w:rFonts w:ascii="Arial" w:eastAsia="Times New Roman" w:hAnsi="Arial" w:cs="Arial"/>
          <w:color w:val="013A81"/>
          <w:sz w:val="72"/>
          <w:szCs w:val="72"/>
        </w:rPr>
      </w:pPr>
      <w:r w:rsidRPr="00184B81">
        <w:rPr>
          <w:rFonts w:ascii="Arial" w:eastAsia="Times New Roman" w:hAnsi="Arial" w:cs="Arial"/>
          <w:color w:val="013A81"/>
          <w:sz w:val="72"/>
          <w:szCs w:val="72"/>
        </w:rPr>
        <w:t>8</w:t>
      </w:r>
    </w:p>
    <w:p w:rsidR="00184B81" w:rsidRPr="00184B81" w:rsidRDefault="00184B81" w:rsidP="00184B81">
      <w:pPr>
        <w:shd w:val="clear" w:color="auto" w:fill="F0F4F9"/>
        <w:spacing w:after="0" w:line="240" w:lineRule="auto"/>
        <w:textAlignment w:val="center"/>
        <w:rPr>
          <w:rFonts w:ascii="Arial" w:eastAsia="Times New Roman" w:hAnsi="Arial" w:cs="Arial"/>
          <w:color w:val="2D3B45"/>
          <w:sz w:val="24"/>
          <w:szCs w:val="24"/>
        </w:rPr>
      </w:pPr>
      <w:r w:rsidRPr="00184B81">
        <w:rPr>
          <w:rFonts w:ascii="Arial" w:eastAsia="Times New Roman" w:hAnsi="Arial" w:cs="Arial"/>
          <w:color w:val="2D3B45"/>
          <w:sz w:val="24"/>
          <w:szCs w:val="24"/>
        </w:rPr>
        <w:t>Apply concepts of quality and safety using structure, process, and outcome measures to identify clinical questions as the beginning process of changing current practice. (PO 8)</w:t>
      </w:r>
      <w:r w:rsidRPr="00184B81">
        <w:rPr>
          <w:rFonts w:ascii="Arial" w:eastAsia="Times New Roman" w:hAnsi="Arial" w:cs="Arial"/>
          <w:b/>
          <w:bCs/>
          <w:color w:val="2D3B45"/>
          <w:sz w:val="24"/>
          <w:szCs w:val="24"/>
        </w:rPr>
        <w:t> 5</w:t>
      </w:r>
    </w:p>
    <w:p w:rsidR="00184B81" w:rsidRDefault="00184B81"/>
    <w:sectPr w:rsidR="00184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A04FA"/>
    <w:multiLevelType w:val="multilevel"/>
    <w:tmpl w:val="47E81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3204B4"/>
    <w:multiLevelType w:val="multilevel"/>
    <w:tmpl w:val="212C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1"/>
    <w:rsid w:val="00184B81"/>
    <w:rsid w:val="00541F4A"/>
    <w:rsid w:val="00A43B84"/>
    <w:rsid w:val="00D63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CDBD3B-3F50-44C0-B387-77DAE58F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71560">
      <w:bodyDiv w:val="1"/>
      <w:marLeft w:val="0"/>
      <w:marRight w:val="0"/>
      <w:marTop w:val="0"/>
      <w:marBottom w:val="0"/>
      <w:divBdr>
        <w:top w:val="none" w:sz="0" w:space="0" w:color="auto"/>
        <w:left w:val="none" w:sz="0" w:space="0" w:color="auto"/>
        <w:bottom w:val="none" w:sz="0" w:space="0" w:color="auto"/>
        <w:right w:val="none" w:sz="0" w:space="0" w:color="auto"/>
      </w:divBdr>
      <w:divsChild>
        <w:div w:id="1024285268">
          <w:marLeft w:val="0"/>
          <w:marRight w:val="0"/>
          <w:marTop w:val="0"/>
          <w:marBottom w:val="0"/>
          <w:divBdr>
            <w:top w:val="none" w:sz="0" w:space="0" w:color="auto"/>
            <w:left w:val="none" w:sz="0" w:space="0" w:color="auto"/>
            <w:bottom w:val="none" w:sz="0" w:space="0" w:color="auto"/>
            <w:right w:val="none" w:sz="0" w:space="0" w:color="auto"/>
          </w:divBdr>
          <w:divsChild>
            <w:div w:id="1349137930">
              <w:marLeft w:val="0"/>
              <w:marRight w:val="0"/>
              <w:marTop w:val="0"/>
              <w:marBottom w:val="0"/>
              <w:divBdr>
                <w:top w:val="none" w:sz="0" w:space="0" w:color="auto"/>
                <w:left w:val="none" w:sz="0" w:space="0" w:color="auto"/>
                <w:bottom w:val="none" w:sz="0" w:space="0" w:color="auto"/>
                <w:right w:val="none" w:sz="0" w:space="0" w:color="auto"/>
              </w:divBdr>
            </w:div>
          </w:divsChild>
        </w:div>
        <w:div w:id="1810779882">
          <w:marLeft w:val="0"/>
          <w:marRight w:val="0"/>
          <w:marTop w:val="0"/>
          <w:marBottom w:val="0"/>
          <w:divBdr>
            <w:top w:val="none" w:sz="0" w:space="0" w:color="auto"/>
            <w:left w:val="none" w:sz="0" w:space="0" w:color="auto"/>
            <w:bottom w:val="none" w:sz="0" w:space="0" w:color="auto"/>
            <w:right w:val="none" w:sz="0" w:space="0" w:color="auto"/>
          </w:divBdr>
          <w:divsChild>
            <w:div w:id="1654603356">
              <w:marLeft w:val="0"/>
              <w:marRight w:val="0"/>
              <w:marTop w:val="0"/>
              <w:marBottom w:val="0"/>
              <w:divBdr>
                <w:top w:val="none" w:sz="0" w:space="0" w:color="auto"/>
                <w:left w:val="none" w:sz="0" w:space="0" w:color="auto"/>
                <w:bottom w:val="none" w:sz="0" w:space="0" w:color="auto"/>
                <w:right w:val="none" w:sz="0" w:space="0" w:color="auto"/>
              </w:divBdr>
            </w:div>
            <w:div w:id="1959724445">
              <w:marLeft w:val="0"/>
              <w:marRight w:val="0"/>
              <w:marTop w:val="0"/>
              <w:marBottom w:val="0"/>
              <w:divBdr>
                <w:top w:val="none" w:sz="0" w:space="0" w:color="auto"/>
                <w:left w:val="none" w:sz="0" w:space="0" w:color="auto"/>
                <w:bottom w:val="none" w:sz="0" w:space="0" w:color="auto"/>
                <w:right w:val="none" w:sz="0" w:space="0" w:color="auto"/>
              </w:divBdr>
            </w:div>
          </w:divsChild>
        </w:div>
        <w:div w:id="852913575">
          <w:marLeft w:val="0"/>
          <w:marRight w:val="0"/>
          <w:marTop w:val="0"/>
          <w:marBottom w:val="0"/>
          <w:divBdr>
            <w:top w:val="none" w:sz="0" w:space="0" w:color="auto"/>
            <w:left w:val="none" w:sz="0" w:space="0" w:color="auto"/>
            <w:bottom w:val="none" w:sz="0" w:space="0" w:color="auto"/>
            <w:right w:val="none" w:sz="0" w:space="0" w:color="auto"/>
          </w:divBdr>
          <w:divsChild>
            <w:div w:id="342512661">
              <w:marLeft w:val="0"/>
              <w:marRight w:val="0"/>
              <w:marTop w:val="0"/>
              <w:marBottom w:val="0"/>
              <w:divBdr>
                <w:top w:val="none" w:sz="0" w:space="0" w:color="auto"/>
                <w:left w:val="none" w:sz="0" w:space="0" w:color="auto"/>
                <w:bottom w:val="none" w:sz="0" w:space="0" w:color="auto"/>
                <w:right w:val="none" w:sz="0" w:space="0" w:color="auto"/>
              </w:divBdr>
            </w:div>
            <w:div w:id="1041175781">
              <w:marLeft w:val="0"/>
              <w:marRight w:val="0"/>
              <w:marTop w:val="0"/>
              <w:marBottom w:val="0"/>
              <w:divBdr>
                <w:top w:val="none" w:sz="0" w:space="0" w:color="auto"/>
                <w:left w:val="none" w:sz="0" w:space="0" w:color="auto"/>
                <w:bottom w:val="none" w:sz="0" w:space="0" w:color="auto"/>
                <w:right w:val="none" w:sz="0" w:space="0" w:color="auto"/>
              </w:divBdr>
            </w:div>
          </w:divsChild>
        </w:div>
        <w:div w:id="84230992">
          <w:marLeft w:val="0"/>
          <w:marRight w:val="0"/>
          <w:marTop w:val="0"/>
          <w:marBottom w:val="0"/>
          <w:divBdr>
            <w:top w:val="none" w:sz="0" w:space="0" w:color="auto"/>
            <w:left w:val="none" w:sz="0" w:space="0" w:color="auto"/>
            <w:bottom w:val="none" w:sz="0" w:space="0" w:color="auto"/>
            <w:right w:val="none" w:sz="0" w:space="0" w:color="auto"/>
          </w:divBdr>
          <w:divsChild>
            <w:div w:id="1322000955">
              <w:marLeft w:val="0"/>
              <w:marRight w:val="0"/>
              <w:marTop w:val="0"/>
              <w:marBottom w:val="0"/>
              <w:divBdr>
                <w:top w:val="none" w:sz="0" w:space="0" w:color="auto"/>
                <w:left w:val="none" w:sz="0" w:space="0" w:color="auto"/>
                <w:bottom w:val="none" w:sz="0" w:space="0" w:color="auto"/>
                <w:right w:val="none" w:sz="0" w:space="0" w:color="auto"/>
              </w:divBdr>
            </w:div>
            <w:div w:id="864513322">
              <w:marLeft w:val="0"/>
              <w:marRight w:val="0"/>
              <w:marTop w:val="0"/>
              <w:marBottom w:val="0"/>
              <w:divBdr>
                <w:top w:val="none" w:sz="0" w:space="0" w:color="auto"/>
                <w:left w:val="none" w:sz="0" w:space="0" w:color="auto"/>
                <w:bottom w:val="none" w:sz="0" w:space="0" w:color="auto"/>
                <w:right w:val="none" w:sz="0" w:space="0" w:color="auto"/>
              </w:divBdr>
            </w:div>
          </w:divsChild>
        </w:div>
        <w:div w:id="1981879600">
          <w:marLeft w:val="0"/>
          <w:marRight w:val="0"/>
          <w:marTop w:val="0"/>
          <w:marBottom w:val="0"/>
          <w:divBdr>
            <w:top w:val="none" w:sz="0" w:space="0" w:color="auto"/>
            <w:left w:val="none" w:sz="0" w:space="0" w:color="auto"/>
            <w:bottom w:val="none" w:sz="0" w:space="0" w:color="auto"/>
            <w:right w:val="none" w:sz="0" w:space="0" w:color="auto"/>
          </w:divBdr>
          <w:divsChild>
            <w:div w:id="1721588014">
              <w:marLeft w:val="0"/>
              <w:marRight w:val="0"/>
              <w:marTop w:val="0"/>
              <w:marBottom w:val="0"/>
              <w:divBdr>
                <w:top w:val="none" w:sz="0" w:space="0" w:color="auto"/>
                <w:left w:val="none" w:sz="0" w:space="0" w:color="auto"/>
                <w:bottom w:val="none" w:sz="0" w:space="0" w:color="auto"/>
                <w:right w:val="none" w:sz="0" w:space="0" w:color="auto"/>
              </w:divBdr>
            </w:div>
            <w:div w:id="1843426775">
              <w:marLeft w:val="0"/>
              <w:marRight w:val="0"/>
              <w:marTop w:val="0"/>
              <w:marBottom w:val="0"/>
              <w:divBdr>
                <w:top w:val="none" w:sz="0" w:space="0" w:color="auto"/>
                <w:left w:val="none" w:sz="0" w:space="0" w:color="auto"/>
                <w:bottom w:val="none" w:sz="0" w:space="0" w:color="auto"/>
                <w:right w:val="none" w:sz="0" w:space="0" w:color="auto"/>
              </w:divBdr>
            </w:div>
          </w:divsChild>
        </w:div>
        <w:div w:id="419760385">
          <w:marLeft w:val="0"/>
          <w:marRight w:val="0"/>
          <w:marTop w:val="0"/>
          <w:marBottom w:val="0"/>
          <w:divBdr>
            <w:top w:val="none" w:sz="0" w:space="0" w:color="auto"/>
            <w:left w:val="none" w:sz="0" w:space="0" w:color="auto"/>
            <w:bottom w:val="none" w:sz="0" w:space="0" w:color="auto"/>
            <w:right w:val="none" w:sz="0" w:space="0" w:color="auto"/>
          </w:divBdr>
          <w:divsChild>
            <w:div w:id="1344941481">
              <w:marLeft w:val="0"/>
              <w:marRight w:val="0"/>
              <w:marTop w:val="0"/>
              <w:marBottom w:val="0"/>
              <w:divBdr>
                <w:top w:val="none" w:sz="0" w:space="0" w:color="auto"/>
                <w:left w:val="none" w:sz="0" w:space="0" w:color="auto"/>
                <w:bottom w:val="none" w:sz="0" w:space="0" w:color="auto"/>
                <w:right w:val="none" w:sz="0" w:space="0" w:color="auto"/>
              </w:divBdr>
            </w:div>
            <w:div w:id="985860741">
              <w:marLeft w:val="0"/>
              <w:marRight w:val="0"/>
              <w:marTop w:val="0"/>
              <w:marBottom w:val="0"/>
              <w:divBdr>
                <w:top w:val="none" w:sz="0" w:space="0" w:color="auto"/>
                <w:left w:val="none" w:sz="0" w:space="0" w:color="auto"/>
                <w:bottom w:val="none" w:sz="0" w:space="0" w:color="auto"/>
                <w:right w:val="none" w:sz="0" w:space="0" w:color="auto"/>
              </w:divBdr>
            </w:div>
          </w:divsChild>
        </w:div>
        <w:div w:id="930434791">
          <w:marLeft w:val="0"/>
          <w:marRight w:val="0"/>
          <w:marTop w:val="0"/>
          <w:marBottom w:val="0"/>
          <w:divBdr>
            <w:top w:val="none" w:sz="0" w:space="0" w:color="auto"/>
            <w:left w:val="none" w:sz="0" w:space="0" w:color="auto"/>
            <w:bottom w:val="none" w:sz="0" w:space="0" w:color="auto"/>
            <w:right w:val="none" w:sz="0" w:space="0" w:color="auto"/>
          </w:divBdr>
          <w:divsChild>
            <w:div w:id="1921672973">
              <w:marLeft w:val="0"/>
              <w:marRight w:val="0"/>
              <w:marTop w:val="0"/>
              <w:marBottom w:val="0"/>
              <w:divBdr>
                <w:top w:val="none" w:sz="0" w:space="0" w:color="auto"/>
                <w:left w:val="none" w:sz="0" w:space="0" w:color="auto"/>
                <w:bottom w:val="none" w:sz="0" w:space="0" w:color="auto"/>
                <w:right w:val="none" w:sz="0" w:space="0" w:color="auto"/>
              </w:divBdr>
            </w:div>
            <w:div w:id="1957637775">
              <w:marLeft w:val="0"/>
              <w:marRight w:val="0"/>
              <w:marTop w:val="0"/>
              <w:marBottom w:val="0"/>
              <w:divBdr>
                <w:top w:val="none" w:sz="0" w:space="0" w:color="auto"/>
                <w:left w:val="none" w:sz="0" w:space="0" w:color="auto"/>
                <w:bottom w:val="none" w:sz="0" w:space="0" w:color="auto"/>
                <w:right w:val="none" w:sz="0" w:space="0" w:color="auto"/>
              </w:divBdr>
            </w:div>
          </w:divsChild>
        </w:div>
        <w:div w:id="1217818836">
          <w:marLeft w:val="0"/>
          <w:marRight w:val="0"/>
          <w:marTop w:val="0"/>
          <w:marBottom w:val="0"/>
          <w:divBdr>
            <w:top w:val="none" w:sz="0" w:space="0" w:color="auto"/>
            <w:left w:val="none" w:sz="0" w:space="0" w:color="auto"/>
            <w:bottom w:val="none" w:sz="0" w:space="0" w:color="auto"/>
            <w:right w:val="none" w:sz="0" w:space="0" w:color="auto"/>
          </w:divBdr>
          <w:divsChild>
            <w:div w:id="466438532">
              <w:marLeft w:val="0"/>
              <w:marRight w:val="0"/>
              <w:marTop w:val="0"/>
              <w:marBottom w:val="0"/>
              <w:divBdr>
                <w:top w:val="none" w:sz="0" w:space="0" w:color="auto"/>
                <w:left w:val="none" w:sz="0" w:space="0" w:color="auto"/>
                <w:bottom w:val="none" w:sz="0" w:space="0" w:color="auto"/>
                <w:right w:val="none" w:sz="0" w:space="0" w:color="auto"/>
              </w:divBdr>
            </w:div>
            <w:div w:id="156075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ms.courselearn.net/lms/CourseExport/files/49c974d3-9946-4b3e-bbfc-957a48792360/NR447_W8_AACN_Essentials_Self-Assessment.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3</cp:revision>
  <dcterms:created xsi:type="dcterms:W3CDTF">2018-11-14T18:36:00Z</dcterms:created>
  <dcterms:modified xsi:type="dcterms:W3CDTF">2018-11-26T15:46:00Z</dcterms:modified>
</cp:coreProperties>
</file>